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AB" w:rsidRPr="00050BAB" w:rsidRDefault="00050BAB" w:rsidP="00050BAB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50BAB">
        <w:rPr>
          <w:rFonts w:ascii="Tahoma" w:hAnsi="Tahoma" w:cs="Tahoma"/>
          <w:b/>
          <w:bCs/>
          <w:sz w:val="28"/>
          <w:szCs w:val="28"/>
          <w:rtl/>
        </w:rPr>
        <w:t>آداب عيد سعید فطر</w:t>
      </w:r>
    </w:p>
    <w:p w:rsidR="00050BAB" w:rsidRPr="00050BAB" w:rsidRDefault="00050BAB" w:rsidP="00050BAB">
      <w:pPr>
        <w:rPr>
          <w:rFonts w:ascii="Tahoma" w:hAnsi="Tahoma" w:cs="Tahoma"/>
          <w:sz w:val="24"/>
          <w:szCs w:val="24"/>
          <w:rtl/>
        </w:rPr>
      </w:pPr>
    </w:p>
    <w:p w:rsidR="00050BAB" w:rsidRPr="00050BAB" w:rsidRDefault="00050BAB" w:rsidP="00050BAB">
      <w:pPr>
        <w:rPr>
          <w:rFonts w:ascii="Tahoma" w:hAnsi="Tahoma" w:cs="Tahoma"/>
          <w:sz w:val="24"/>
          <w:szCs w:val="24"/>
        </w:rPr>
      </w:pPr>
      <w:r w:rsidRPr="00050BAB">
        <w:rPr>
          <w:rFonts w:ascii="Tahoma" w:hAnsi="Tahoma" w:cs="Tahoma"/>
          <w:sz w:val="24"/>
          <w:szCs w:val="24"/>
          <w:rtl/>
        </w:rPr>
        <w:t>1. احياء شب عيد</w:t>
      </w:r>
    </w:p>
    <w:p w:rsidR="00050BAB" w:rsidRPr="00050BAB" w:rsidRDefault="00050BAB" w:rsidP="00050BAB">
      <w:pPr>
        <w:rPr>
          <w:rFonts w:ascii="Tahoma" w:hAnsi="Tahoma" w:cs="Tahoma"/>
          <w:sz w:val="24"/>
          <w:szCs w:val="24"/>
          <w:rtl/>
        </w:rPr>
      </w:pPr>
      <w:r w:rsidRPr="00050BAB">
        <w:rPr>
          <w:rFonts w:ascii="Tahoma" w:hAnsi="Tahoma" w:cs="Tahoma"/>
          <w:sz w:val="24"/>
          <w:szCs w:val="24"/>
          <w:rtl/>
        </w:rPr>
        <w:t>امام صادق عليه‌السلام به نقل از پدر بزرگوارش فرمود: </w:t>
      </w:r>
      <w:r w:rsidRPr="00050BAB">
        <w:rPr>
          <w:rFonts w:ascii="Tahoma" w:hAnsi="Tahoma" w:cs="Tahoma"/>
          <w:sz w:val="24"/>
          <w:szCs w:val="24"/>
          <w:rtl/>
        </w:rPr>
        <w:br/>
        <w:t>«كانَ عَلِىُّ ابْنُ الْحُسَيْنِ عليهماالسلام يُحْيى لَيْلَةَ عَيْدِ الْفِطْرِ بِالصَّلاةِ حَتّى يُصْبِحَ وَ يَبيتُ لَيْلَةَ الْفِطْرِ فِى الْمَسْجِدِ؛ (1) امام سجاد عليه‌السلام ، شب عيد فطر را با نماز به صبح مى‌آورد و در مسجد به شب زنده‌دارى مى‌پرداخت.»</w:t>
      </w:r>
    </w:p>
    <w:p w:rsidR="00050BAB" w:rsidRPr="00050BAB" w:rsidRDefault="00050BAB" w:rsidP="00050BAB">
      <w:pPr>
        <w:rPr>
          <w:rFonts w:ascii="Tahoma" w:hAnsi="Tahoma" w:cs="Tahoma"/>
          <w:sz w:val="24"/>
          <w:szCs w:val="24"/>
          <w:rtl/>
        </w:rPr>
      </w:pPr>
      <w:r w:rsidRPr="00050BAB">
        <w:rPr>
          <w:rFonts w:ascii="Tahoma" w:hAnsi="Tahoma" w:cs="Tahoma"/>
          <w:sz w:val="24"/>
          <w:szCs w:val="24"/>
          <w:rtl/>
        </w:rPr>
        <w:t>2. زيارت امام حسين عليه‌السلام </w:t>
      </w:r>
    </w:p>
    <w:p w:rsidR="00050BAB" w:rsidRPr="00050BAB" w:rsidRDefault="00050BAB" w:rsidP="00050BAB">
      <w:pPr>
        <w:rPr>
          <w:rFonts w:ascii="Tahoma" w:hAnsi="Tahoma" w:cs="Tahoma"/>
          <w:sz w:val="24"/>
          <w:szCs w:val="24"/>
          <w:rtl/>
        </w:rPr>
      </w:pPr>
      <w:r w:rsidRPr="00050BAB">
        <w:rPr>
          <w:rFonts w:ascii="Tahoma" w:hAnsi="Tahoma" w:cs="Tahoma"/>
          <w:sz w:val="24"/>
          <w:szCs w:val="24"/>
          <w:rtl/>
        </w:rPr>
        <w:t>سيد ابن طاووس در اقبال الاعمال از جمله آداب شب عيد فطر را، زيارت امام حسين عليه‌السلام معرفى مى‌كند.</w:t>
      </w:r>
    </w:p>
    <w:p w:rsidR="00050BAB" w:rsidRPr="00050BAB" w:rsidRDefault="00050BAB" w:rsidP="00050BAB">
      <w:pPr>
        <w:rPr>
          <w:rFonts w:ascii="Tahoma" w:hAnsi="Tahoma" w:cs="Tahoma"/>
          <w:sz w:val="24"/>
          <w:szCs w:val="24"/>
          <w:rtl/>
        </w:rPr>
      </w:pPr>
      <w:r w:rsidRPr="00050BAB">
        <w:rPr>
          <w:rFonts w:ascii="Tahoma" w:hAnsi="Tahoma" w:cs="Tahoma"/>
          <w:sz w:val="24"/>
          <w:szCs w:val="24"/>
          <w:rtl/>
        </w:rPr>
        <w:t>3. غسل شب و روز عيد</w:t>
      </w:r>
    </w:p>
    <w:p w:rsidR="00050BAB" w:rsidRPr="00050BAB" w:rsidRDefault="00050BAB" w:rsidP="00050BAB">
      <w:pPr>
        <w:rPr>
          <w:rFonts w:ascii="Tahoma" w:hAnsi="Tahoma" w:cs="Tahoma"/>
          <w:sz w:val="24"/>
          <w:szCs w:val="24"/>
          <w:rtl/>
        </w:rPr>
      </w:pPr>
      <w:r w:rsidRPr="00050BAB">
        <w:rPr>
          <w:rFonts w:ascii="Tahoma" w:hAnsi="Tahoma" w:cs="Tahoma"/>
          <w:sz w:val="24"/>
          <w:szCs w:val="24"/>
          <w:rtl/>
        </w:rPr>
        <w:t>از جمله آداب شب و روز عيد فطر، غسل است. وقت غسل شب عيد، از اول مغرب تا اذان صبح است؛ گرچه انجام آن در ابتداى شب بهتر است. و وقت غسل روز عيد، از اذان صبح تا غروب آفتاب است؛ گرچه بهتر است آن را پيش از نماز عيد به جا آورد و اگر از ظهر تا غروب بجا آورد، احتياط واجب آن است كه به قصد رجاء انجام دهد. (2)</w:t>
      </w:r>
    </w:p>
    <w:p w:rsidR="00050BAB" w:rsidRPr="00050BAB" w:rsidRDefault="00050BAB" w:rsidP="00050BAB">
      <w:pPr>
        <w:rPr>
          <w:rFonts w:ascii="Tahoma" w:hAnsi="Tahoma" w:cs="Tahoma"/>
          <w:sz w:val="24"/>
          <w:szCs w:val="24"/>
          <w:rtl/>
        </w:rPr>
      </w:pPr>
      <w:r w:rsidRPr="00050BAB">
        <w:rPr>
          <w:rFonts w:ascii="Tahoma" w:hAnsi="Tahoma" w:cs="Tahoma"/>
          <w:sz w:val="24"/>
          <w:szCs w:val="24"/>
          <w:rtl/>
        </w:rPr>
        <w:t>4. پرداخت زكات فطره</w:t>
      </w:r>
    </w:p>
    <w:p w:rsidR="00050BAB" w:rsidRPr="00050BAB" w:rsidRDefault="00050BAB" w:rsidP="00050BAB">
      <w:pPr>
        <w:rPr>
          <w:rFonts w:ascii="Tahoma" w:hAnsi="Tahoma" w:cs="Tahoma"/>
          <w:sz w:val="24"/>
          <w:szCs w:val="24"/>
          <w:rtl/>
        </w:rPr>
      </w:pPr>
      <w:r w:rsidRPr="00050BAB">
        <w:rPr>
          <w:rFonts w:ascii="Tahoma" w:hAnsi="Tahoma" w:cs="Tahoma"/>
          <w:sz w:val="24"/>
          <w:szCs w:val="24"/>
          <w:rtl/>
        </w:rPr>
        <w:t>همچنان كه تمام بودن نماز به صلوات بر پيامبر و آل اوست و بدون صلوات نماز ناتمام است، تمام بودن روزه نيز به پرداخت زكات فطره است.</w:t>
      </w:r>
      <w:r w:rsidRPr="00050BAB">
        <w:rPr>
          <w:rFonts w:ascii="Tahoma" w:hAnsi="Tahoma" w:cs="Tahoma"/>
          <w:sz w:val="24"/>
          <w:szCs w:val="24"/>
          <w:rtl/>
        </w:rPr>
        <w:br/>
        <w:t>قال ابوعبداللّه‌ عليه‌السلام : «اِنَّ مِنْ تَمامِ الصَّوْمِ اِعْطاءُ الزَّكاةِ ـ يَعْنِى الْفِطْرَةَ ـ كَما اَنَّ الصَّلاةَ عَلَى النَّبِىِّ صلى‌الله‌عليه‌و‌آله تَمامُ الصَّلاةِ، لاَنَّهُ مَنْ صامَ وَ لَمْ يُوَدِّ الزَّكاةَ فَلا صَوْمَ لَهُ اِذا تَرَكَها مُتَعَمِّدا؛ (3) امام صادق عليه‌السلام فرمودند: از جمله كارهايى كه موجب كامل شدن روزه است، پرداخت زكات فطره است، همچنان كه صلوات بر پيامبر صلى‌الله‌عليه‌و‌آله ، موجب كامل شدن نماز مى‌شود. اگر كسى روزه بدارد ولى زكات فطره را از روى عمد پرداخت نكند، در واقع روزه نداشته است [و روزه‌اش مقبول نيست.]»</w:t>
      </w:r>
      <w:r w:rsidRPr="00050BAB">
        <w:rPr>
          <w:rFonts w:ascii="Tahoma" w:hAnsi="Tahoma" w:cs="Tahoma"/>
          <w:sz w:val="24"/>
          <w:szCs w:val="24"/>
          <w:rtl/>
        </w:rPr>
        <w:br/>
        <w:t>زكات فطره، علاوه بر آنكه باعث تمام بودن روزه است، نقصان زكات مال را نيز جبران مى‌كند.</w:t>
      </w:r>
      <w:r w:rsidRPr="00050BAB">
        <w:rPr>
          <w:rFonts w:ascii="Tahoma" w:hAnsi="Tahoma" w:cs="Tahoma"/>
          <w:sz w:val="24"/>
          <w:szCs w:val="24"/>
          <w:rtl/>
        </w:rPr>
        <w:br/>
        <w:t>امام على عليه‌السلام فرمود: «مَنْ اَدّى زَكاةَ الْفِطْرَةِ اَتَمَّ اللّهُ بِها ما نَقَصَ مِنْ زَكاةِ مالِهِ؛ (4) كسى كه زكات فطره پرداخت كند، خداوند به وسيله آن، نقصان در [پرداخت] زكات مالش را جبران مى‌كند.»</w:t>
      </w:r>
    </w:p>
    <w:p w:rsidR="00050BAB" w:rsidRPr="00050BAB" w:rsidRDefault="00050BAB" w:rsidP="00050BAB">
      <w:pPr>
        <w:rPr>
          <w:rFonts w:ascii="Tahoma" w:hAnsi="Tahoma" w:cs="Tahoma"/>
          <w:sz w:val="24"/>
          <w:szCs w:val="24"/>
          <w:rtl/>
        </w:rPr>
      </w:pPr>
      <w:r w:rsidRPr="00050BAB">
        <w:rPr>
          <w:rFonts w:ascii="Tahoma" w:hAnsi="Tahoma" w:cs="Tahoma"/>
          <w:sz w:val="24"/>
          <w:szCs w:val="24"/>
          <w:rtl/>
        </w:rPr>
        <w:t>5. تكبير خداوند</w:t>
      </w:r>
    </w:p>
    <w:p w:rsidR="00050BAB" w:rsidRPr="00050BAB" w:rsidRDefault="00050BAB" w:rsidP="00050BAB">
      <w:pPr>
        <w:rPr>
          <w:rFonts w:ascii="Tahoma" w:hAnsi="Tahoma" w:cs="Tahoma"/>
          <w:sz w:val="24"/>
          <w:szCs w:val="24"/>
          <w:rtl/>
        </w:rPr>
      </w:pPr>
      <w:r w:rsidRPr="00050BAB">
        <w:rPr>
          <w:rFonts w:ascii="Tahoma" w:hAnsi="Tahoma" w:cs="Tahoma"/>
          <w:sz w:val="24"/>
          <w:szCs w:val="24"/>
          <w:rtl/>
        </w:rPr>
        <w:t>به پاس امداد الهى و يارى رساندن او در پيروزى بر ديو نفس و برخوردارى از نعمت هدايت و سرمايه معنويت، بايد ولى نعمت را بزرگ داشت و او را تكبير گفت.</w:t>
      </w:r>
      <w:r w:rsidRPr="00050BAB">
        <w:rPr>
          <w:rFonts w:ascii="Tahoma" w:hAnsi="Tahoma" w:cs="Tahoma"/>
          <w:sz w:val="24"/>
          <w:szCs w:val="24"/>
          <w:rtl/>
        </w:rPr>
        <w:br/>
        <w:t>بعد از نماز مغرب و عشاى شب عيد، پس از نماز صبح و ظهر و عصر روز عيد و نيز پس از نماز عيد فطر مستحب است چنين تكبير بگويند: «اللّه اكبر، اللّه اكبر، لا اله الا اللّه واللّه اكبر، اللّه اكبر وللّه الحمد، اللّه اكبر على ما هدانا.» (5)</w:t>
      </w:r>
    </w:p>
    <w:p w:rsidR="00050BAB" w:rsidRPr="00050BAB" w:rsidRDefault="00050BAB" w:rsidP="00050BAB">
      <w:pPr>
        <w:rPr>
          <w:rFonts w:ascii="Tahoma" w:hAnsi="Tahoma" w:cs="Tahoma"/>
          <w:sz w:val="24"/>
          <w:szCs w:val="24"/>
          <w:rtl/>
        </w:rPr>
      </w:pPr>
      <w:r w:rsidRPr="00050BAB">
        <w:rPr>
          <w:rFonts w:ascii="Tahoma" w:hAnsi="Tahoma" w:cs="Tahoma"/>
          <w:sz w:val="24"/>
          <w:szCs w:val="24"/>
          <w:rtl/>
        </w:rPr>
        <w:lastRenderedPageBreak/>
        <w:t>6. كراهت روزه تا سه روز پس از عيد فطر</w:t>
      </w:r>
    </w:p>
    <w:p w:rsidR="00050BAB" w:rsidRPr="00050BAB" w:rsidRDefault="00050BAB" w:rsidP="00050BAB">
      <w:pPr>
        <w:rPr>
          <w:rFonts w:ascii="Tahoma" w:hAnsi="Tahoma" w:cs="Tahoma"/>
          <w:sz w:val="24"/>
          <w:szCs w:val="24"/>
          <w:rtl/>
        </w:rPr>
      </w:pPr>
      <w:r w:rsidRPr="00050BAB">
        <w:rPr>
          <w:rFonts w:ascii="Tahoma" w:hAnsi="Tahoma" w:cs="Tahoma"/>
          <w:sz w:val="24"/>
          <w:szCs w:val="24"/>
          <w:rtl/>
        </w:rPr>
        <w:t>در برخى روايات توصيه شده است كه تا سه روز پس از عيد فطر، از روزه گرفتن خوددارى شود.</w:t>
      </w:r>
      <w:r w:rsidRPr="00050BAB">
        <w:rPr>
          <w:rFonts w:ascii="Tahoma" w:hAnsi="Tahoma" w:cs="Tahoma"/>
          <w:sz w:val="24"/>
          <w:szCs w:val="24"/>
          <w:rtl/>
        </w:rPr>
        <w:br/>
        <w:t xml:space="preserve">امام صادق عليه‌السلام </w:t>
      </w:r>
      <w:r w:rsidR="000A6D09">
        <w:rPr>
          <w:rFonts w:ascii="Tahoma" w:hAnsi="Tahoma" w:cs="Tahoma"/>
          <w:sz w:val="24"/>
          <w:szCs w:val="24"/>
          <w:rtl/>
        </w:rPr>
        <w:t>فرمودند: «لا صِيامَ بَعْدَ الاَ</w:t>
      </w:r>
      <w:bookmarkStart w:id="0" w:name="_GoBack"/>
      <w:bookmarkEnd w:id="0"/>
      <w:r w:rsidRPr="00050BAB">
        <w:rPr>
          <w:rFonts w:ascii="Tahoma" w:hAnsi="Tahoma" w:cs="Tahoma"/>
          <w:sz w:val="24"/>
          <w:szCs w:val="24"/>
          <w:rtl/>
        </w:rPr>
        <w:t>ضْحى ثَلاثَةَ اَيّامٍ وَلا بَعْدَ الْفِطْرِ ثَلاثَةَ اَيّامٍ اِنَّها اَيّامُ اَكْلٍ وَ شُرْبٍ؛ (6) تا سه روز پس از عيد قربان و عيد فطر، روزه داشتن روا نيست. اين روزها، روزهاى خوردن و آشاميدن است.»</w:t>
      </w:r>
      <w:r w:rsidRPr="00050BAB">
        <w:rPr>
          <w:rFonts w:ascii="Tahoma" w:hAnsi="Tahoma" w:cs="Tahoma"/>
          <w:sz w:val="24"/>
          <w:szCs w:val="24"/>
          <w:rtl/>
        </w:rPr>
        <w:br/>
      </w:r>
    </w:p>
    <w:p w:rsidR="00050BAB" w:rsidRPr="00050BAB" w:rsidRDefault="00050BAB" w:rsidP="00050BAB">
      <w:pPr>
        <w:rPr>
          <w:rFonts w:ascii="Tahoma" w:hAnsi="Tahoma" w:cs="Tahoma"/>
          <w:sz w:val="24"/>
          <w:szCs w:val="24"/>
          <w:rtl/>
        </w:rPr>
      </w:pPr>
      <w:r w:rsidRPr="00050BAB">
        <w:rPr>
          <w:rFonts w:ascii="Tahoma" w:hAnsi="Tahoma" w:cs="Tahoma"/>
          <w:sz w:val="24"/>
          <w:szCs w:val="24"/>
          <w:rtl/>
        </w:rPr>
        <w:t>پي نوشت : </w:t>
      </w:r>
    </w:p>
    <w:p w:rsidR="00050BAB" w:rsidRPr="00050BAB" w:rsidRDefault="00050BAB" w:rsidP="00050BAB">
      <w:pPr>
        <w:rPr>
          <w:rFonts w:ascii="Tahoma" w:hAnsi="Tahoma" w:cs="Tahoma"/>
          <w:sz w:val="24"/>
          <w:szCs w:val="24"/>
          <w:rtl/>
        </w:rPr>
      </w:pPr>
      <w:r w:rsidRPr="00050BAB">
        <w:rPr>
          <w:rFonts w:ascii="Tahoma" w:hAnsi="Tahoma" w:cs="Tahoma"/>
          <w:sz w:val="24"/>
          <w:szCs w:val="24"/>
          <w:rtl/>
        </w:rPr>
        <w:t>1. حر عاملى، وسائل الشيعه، (آل البيت)، ج8، ص87.</w:t>
      </w:r>
      <w:r w:rsidRPr="00050BAB">
        <w:rPr>
          <w:rFonts w:ascii="Tahoma" w:hAnsi="Tahoma" w:cs="Tahoma"/>
          <w:sz w:val="24"/>
          <w:szCs w:val="24"/>
          <w:rtl/>
        </w:rPr>
        <w:br/>
        <w:t>2. رساله امام خمينى رحمه‌الله ، مسئله 644.</w:t>
      </w:r>
      <w:r w:rsidRPr="00050BAB">
        <w:rPr>
          <w:rFonts w:ascii="Tahoma" w:hAnsi="Tahoma" w:cs="Tahoma"/>
          <w:sz w:val="24"/>
          <w:szCs w:val="24"/>
          <w:rtl/>
        </w:rPr>
        <w:br/>
        <w:t>3. سيد ابن طاووس، اقبال الاعمال، ج1، ص466؛ شيخ صدوق، من لا يحضره الفقيه، ج2، ص119.</w:t>
      </w:r>
      <w:r w:rsidRPr="00050BAB">
        <w:rPr>
          <w:rFonts w:ascii="Tahoma" w:hAnsi="Tahoma" w:cs="Tahoma"/>
          <w:sz w:val="24"/>
          <w:szCs w:val="24"/>
          <w:rtl/>
        </w:rPr>
        <w:br/>
        <w:t>4. شيخ صدوق، من لا يحضره الفقيه، ج2، ص119.</w:t>
      </w:r>
      <w:r w:rsidRPr="00050BAB">
        <w:rPr>
          <w:rFonts w:ascii="Tahoma" w:hAnsi="Tahoma" w:cs="Tahoma"/>
          <w:sz w:val="24"/>
          <w:szCs w:val="24"/>
          <w:rtl/>
        </w:rPr>
        <w:br/>
        <w:t>5. رساله امام خمينى رحمه‌الله ، مسئله 1526.</w:t>
      </w:r>
      <w:r w:rsidRPr="00050BAB">
        <w:rPr>
          <w:rFonts w:ascii="Tahoma" w:hAnsi="Tahoma" w:cs="Tahoma"/>
          <w:sz w:val="24"/>
          <w:szCs w:val="24"/>
          <w:rtl/>
        </w:rPr>
        <w:br/>
        <w:t>6. حر عاملى، وسايل الشيعه، (آل البيت)، ج10، ص519.</w:t>
      </w:r>
    </w:p>
    <w:p w:rsidR="00CF5D22" w:rsidRPr="00050BAB" w:rsidRDefault="00CF5D22" w:rsidP="00050BAB">
      <w:pPr>
        <w:rPr>
          <w:rFonts w:ascii="Tahoma" w:hAnsi="Tahoma" w:cs="Tahoma"/>
          <w:sz w:val="24"/>
          <w:szCs w:val="24"/>
        </w:rPr>
      </w:pPr>
    </w:p>
    <w:sectPr w:rsidR="00CF5D22" w:rsidRPr="00050BAB" w:rsidSect="00050BAB">
      <w:pgSz w:w="11906" w:h="16838"/>
      <w:pgMar w:top="1440" w:right="1133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AB"/>
    <w:rsid w:val="00003971"/>
    <w:rsid w:val="000136DF"/>
    <w:rsid w:val="00050BAB"/>
    <w:rsid w:val="00091E78"/>
    <w:rsid w:val="000A6D09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50B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0BAB"/>
  </w:style>
  <w:style w:type="paragraph" w:customStyle="1" w:styleId="peytitr">
    <w:name w:val="pey_titr"/>
    <w:basedOn w:val="Normal"/>
    <w:rsid w:val="00050B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ybody">
    <w:name w:val="pey_body"/>
    <w:basedOn w:val="Normal"/>
    <w:rsid w:val="00050B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50B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0BAB"/>
  </w:style>
  <w:style w:type="paragraph" w:customStyle="1" w:styleId="peytitr">
    <w:name w:val="pey_titr"/>
    <w:basedOn w:val="Normal"/>
    <w:rsid w:val="00050B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ybody">
    <w:name w:val="pey_body"/>
    <w:basedOn w:val="Normal"/>
    <w:rsid w:val="00050B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2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2</cp:revision>
  <dcterms:created xsi:type="dcterms:W3CDTF">2015-07-08T10:55:00Z</dcterms:created>
  <dcterms:modified xsi:type="dcterms:W3CDTF">2015-07-08T11:05:00Z</dcterms:modified>
</cp:coreProperties>
</file>