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59" w:rsidRPr="00F56759" w:rsidRDefault="00F56759" w:rsidP="00F56759">
      <w:pPr>
        <w:pStyle w:val="NormalWeb"/>
        <w:bidi/>
        <w:spacing w:before="75" w:beforeAutospacing="0" w:after="75" w:afterAutospacing="0" w:line="270" w:lineRule="atLeast"/>
        <w:ind w:left="225" w:right="225" w:firstLine="225"/>
        <w:jc w:val="center"/>
        <w:rPr>
          <w:rFonts w:ascii="Tahoma" w:hAnsi="Tahoma" w:cs="Tahoma" w:hint="cs"/>
          <w:b/>
          <w:bCs/>
          <w:rtl/>
        </w:rPr>
      </w:pPr>
      <w:r w:rsidRPr="00F56759">
        <w:rPr>
          <w:rFonts w:ascii="Tahoma" w:hAnsi="Tahoma" w:cs="Tahoma"/>
          <w:b/>
          <w:bCs/>
          <w:rtl/>
        </w:rPr>
        <w:t>گزيده سخنان مقام معظم رهبري در مورد امام راحل (ره</w:t>
      </w:r>
      <w:r w:rsidRPr="00F56759">
        <w:rPr>
          <w:rFonts w:ascii="Tahoma" w:hAnsi="Tahoma" w:cs="Tahoma"/>
          <w:b/>
          <w:bCs/>
          <w:rtl/>
        </w:rPr>
        <w:t>)</w:t>
      </w:r>
    </w:p>
    <w:p w:rsidR="00F56759" w:rsidRDefault="00F56759" w:rsidP="00F56759">
      <w:pPr>
        <w:pStyle w:val="NormalWeb"/>
        <w:bidi/>
        <w:spacing w:before="75" w:beforeAutospacing="0" w:after="75" w:afterAutospacing="0" w:line="270" w:lineRule="atLeast"/>
        <w:ind w:left="225" w:right="225" w:firstLine="225"/>
        <w:jc w:val="both"/>
        <w:rPr>
          <w:rFonts w:ascii="Tahoma" w:hAnsi="Tahoma" w:cs="Tahoma" w:hint="cs"/>
          <w:sz w:val="20"/>
          <w:szCs w:val="20"/>
          <w:rtl/>
        </w:rPr>
      </w:pPr>
    </w:p>
    <w:p w:rsidR="00F56759" w:rsidRDefault="00F56759" w:rsidP="00F56759">
      <w:pPr>
        <w:pStyle w:val="NormalWeb"/>
        <w:bidi/>
        <w:spacing w:before="75" w:beforeAutospacing="0" w:after="75" w:afterAutospacing="0" w:line="270" w:lineRule="atLeast"/>
        <w:ind w:left="225" w:right="225" w:firstLine="225"/>
        <w:jc w:val="both"/>
        <w:rPr>
          <w:rFonts w:ascii="Tahoma" w:hAnsi="Tahoma" w:cs="Tahoma" w:hint="cs"/>
          <w:sz w:val="20"/>
          <w:szCs w:val="20"/>
          <w:rtl/>
        </w:rPr>
      </w:pP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ارتحال رهبر كبير انقلاب حضرت آيت الله العظمي امام خميني قدس الله نفسه الزكيه حقاً</w:t>
      </w:r>
      <w:r>
        <w:rPr>
          <w:rFonts w:ascii="Tahoma" w:hAnsi="Tahoma" w:cs="Tahoma" w:hint="cs"/>
          <w:sz w:val="20"/>
          <w:szCs w:val="20"/>
          <w:rtl/>
        </w:rPr>
        <w:t xml:space="preserve"> </w:t>
      </w:r>
      <w:r w:rsidRPr="00F56759">
        <w:rPr>
          <w:rFonts w:ascii="Tahoma" w:hAnsi="Tahoma" w:cs="Tahoma"/>
          <w:sz w:val="20"/>
          <w:szCs w:val="20"/>
          <w:rtl/>
        </w:rPr>
        <w:t>ضايعه اي جبران ناپذير و صدمه اي بزرگ بود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22/3/68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تسليت اين حادثه بزرگ ر</w:t>
      </w:r>
      <w:bookmarkStart w:id="0" w:name="_GoBack"/>
      <w:bookmarkEnd w:id="0"/>
      <w:r w:rsidRPr="00F56759">
        <w:rPr>
          <w:rFonts w:ascii="Tahoma" w:hAnsi="Tahoma" w:cs="Tahoma"/>
          <w:sz w:val="20"/>
          <w:szCs w:val="20"/>
          <w:rtl/>
        </w:rPr>
        <w:t>ا بيش از همه بايد به همه شما ،فضلا و طلاب جوان و فرزندان محبوب حضرت امام گفت و بنده صميمانه به همه شما ،به همه حوزه هاي علميه ،علما ، فضلا و طلاب و مدرسين و بزرگان تسليت عرض مي كنم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23/3/68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ايشان مدرسي علي الظاهر ، بودند و در مسجد سلماس تدريس مي فرمودند ، اما اخلاص ، صفاي باطن و رابطه معنوي و پيوند مستحكم ميان او و خدا ، مقلب القلوب ، موجب شد كه اين انسان علي الظاهر دستي نيرومند براي برافكندن بنباد ارزشهاي مادي شود و امروز رهبر كمونيست چپ يك نقطه دور دست مي گويد ، خواهش ميكنم به من كتابي درباره اسلام بدهيد تا آن را مطالعه كنم و اين در حالي است كه همه ما بوديم اما شما نمي توانستيد به يك جواني كه باد ماركسيسم به دماغ او خورده است كتابي بدهيد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23/3/68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عزيز با حيات ، ابتكارو تحرك خود كه از آن روح بزرگ و دل روشن بر مي آيد و همچنين با مرگ پر حادثه و عروج ملكوتي خود به اسلام و انقلاب خدمت كردند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24/3/68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 xml:space="preserve">ـ امروز (در ارتحال امام </w:t>
      </w:r>
      <w:r>
        <w:rPr>
          <w:rFonts w:ascii="Tahoma" w:hAnsi="Tahoma" w:cs="Tahoma"/>
          <w:sz w:val="20"/>
          <w:szCs w:val="20"/>
          <w:rtl/>
        </w:rPr>
        <w:t>)</w:t>
      </w:r>
      <w:r w:rsidRPr="00F56759">
        <w:rPr>
          <w:rFonts w:ascii="Tahoma" w:hAnsi="Tahoma" w:cs="Tahoma"/>
          <w:sz w:val="20"/>
          <w:szCs w:val="20"/>
          <w:rtl/>
        </w:rPr>
        <w:t>دشمنان انقلاب اسلامي تو دهني سختي از مردم خورده اند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24/3/68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هنر بزرگ حضرت امام اين بود كه ديوارهاي بين اجتماعات مردم را از بين برد و يك فضاي وسيع با دل هاي آشنا بوجود آورد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24/3/68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كبير ما عصر جديدي را در زمان ما آغاز كردند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ايشان عصر گرايش و احترام به ارزشهاي انساني و احترام به عدالت و حريت انسان و اصل احترام به آراءمردم را بنيان گذاشتند كه حتي دشمنان ايشان هم به عظمت امام معترفند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 xml:space="preserve">ـ اينكه امام مي فرمودند (به من خدمتگزار بگويند بهتر است تا رهبر </w:t>
      </w:r>
      <w:r>
        <w:rPr>
          <w:rFonts w:ascii="Tahoma" w:hAnsi="Tahoma" w:cs="Tahoma"/>
          <w:sz w:val="20"/>
          <w:szCs w:val="20"/>
          <w:rtl/>
        </w:rPr>
        <w:t>)</w:t>
      </w:r>
      <w:r w:rsidRPr="00F56759">
        <w:rPr>
          <w:rFonts w:ascii="Tahoma" w:hAnsi="Tahoma" w:cs="Tahoma"/>
          <w:sz w:val="20"/>
          <w:szCs w:val="20"/>
          <w:rtl/>
        </w:rPr>
        <w:t xml:space="preserve"> با صداقت و راستي بود و تعارفي در كار نبود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اگر چه جاي خالي امام براي ما سخت و تلخ است اما ميراث گرانبهاي معمار بزرگ انقلاب ، امام خميني حفظ خواهد شد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 xml:space="preserve">ـ بخشيدن روح عزت ، استقلال ، استغناء و اعتماد به نفس به ملتي كه در طول ساليان متمادي سعي شده بود كه اعتماد به نفس از او گرفته شود و استقلال او مورد دستبرد قرار گيرد و اعتماد به نفس او از بين برود و ديگران بر سرنوشت او تسلط يابند ، از مشخصه هاي عمده انقلاب است كه توسط امام خميني (ره </w:t>
      </w:r>
      <w:r>
        <w:rPr>
          <w:rFonts w:ascii="Tahoma" w:hAnsi="Tahoma" w:cs="Tahoma"/>
          <w:sz w:val="20"/>
          <w:szCs w:val="20"/>
          <w:rtl/>
        </w:rPr>
        <w:t>)</w:t>
      </w:r>
      <w:r w:rsidRPr="00F56759">
        <w:rPr>
          <w:rFonts w:ascii="Tahoma" w:hAnsi="Tahoma" w:cs="Tahoma"/>
          <w:sz w:val="20"/>
          <w:szCs w:val="20"/>
          <w:rtl/>
        </w:rPr>
        <w:t xml:space="preserve"> در جامعه انقلابي كشور ترسيم شده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29/3/68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راه و روش و اهداف امام خميني همانند اهداف انبياءبوده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lastRenderedPageBreak/>
        <w:t>1/4/68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براي امام ،امت اسلامي و اسلام مطرح بود و ايشان منطقه اي فكر نمي كردند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در سخت ترين مراحل ، امام عزيزمان همواره آرام و مطمئن بودند و به مردم اطمينان فراواني داشتند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،خوب اين مردم را شناخته بودند و مردم هم حقاًو انصافاً امامشان را خوب شناخته بودند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6/4/68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خداوند امام عزيزمان را به عنوان گوهري يكدانه و ذخيره اي از سوي خود در ميان ملت ما قرار داد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10/4/68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آن روح بزرگ و كوه ستبر به دفعات در برابر عظمت مردم تكان مي خورد و مي لرزيد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10/4/68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او كه جوهره درخشان وجودي اش در سايه ربوبيت پروردگار آشكار شد ، بارها و بارها سياستهاي جهاني را جابجا كرده و تغيير داد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10/4/68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عزيز با رحلت خود امت اسلام را يتيم كردند و شايد در دل ها ، محيط زندگي و در جهان اسلام نتوان تا سالهاي متمادي اين خلاًعظيم را پر ساخت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10/4/68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كلام او همانند بمبي در دنيا منفجر شد و همه را تحت تاثيرقرار داد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10/4/68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او زنده است تا اسلام ناب محمدي (ص</w:t>
      </w:r>
      <w:r>
        <w:rPr>
          <w:rFonts w:ascii="Tahoma" w:hAnsi="Tahoma" w:cs="Tahoma"/>
          <w:sz w:val="20"/>
          <w:szCs w:val="20"/>
          <w:rtl/>
        </w:rPr>
        <w:t>)</w:t>
      </w:r>
      <w:r w:rsidRPr="00F56759">
        <w:rPr>
          <w:rFonts w:ascii="Tahoma" w:hAnsi="Tahoma" w:cs="Tahoma"/>
          <w:sz w:val="20"/>
          <w:szCs w:val="20"/>
          <w:rtl/>
        </w:rPr>
        <w:t xml:space="preserve"> زنده است و او زنده است تا پرچم عظمت اسلام و وحدت مسلمين و نفرت از ظالمين بر افراشته است</w:t>
      </w:r>
      <w:r w:rsidRPr="00F56759">
        <w:rPr>
          <w:rFonts w:ascii="Tahoma" w:hAnsi="Tahoma" w:cs="Tahoma"/>
          <w:sz w:val="20"/>
          <w:szCs w:val="20"/>
        </w:rPr>
        <w:t>.</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آري امام خميني زنده است تا اميد زنده است و تا حركت و نشاط هست و تا جهاد و مبارزه هست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طنين صداي او كه نداي حق و عدل بود در دلهاي امتش و در فضاي جهان هست و خواهد بود .او نمرده است و نخواهد مرد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براي او كه راهرو راه پيامبران بود ، همچون خود پيامبران ،مرگ جسم به معناي مزگ شخصبت نيست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او در بانك تكبير مبارزان مسلمان ، در اراده اي قهر آميز ملتهاي زير ستم ، در ايمان آگاهانه ي نسل جوان معاصر در دنياي اسلام ، در اميد روشن مستضعفان و مظلومان ، در سوز و حال معنوي مناجاتيان ، در حيات دوباره ي معنويت و ارزش هاي اخلاقي در جهان و در همه ي جلوه هاي زيبايي كه حركت انقلابي و تاريخ ساز او در دوران معاصر به وجود آورد و بلاخره در دل يكايك عاشقان و مريدانش زنده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براي حيطه بندي عظمت اين شخصيت بزرگ به قلم توانا و زبانهاي گويا نياز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او مانند خورشيدي بود كه با درخشش خود اشياء را آشكار مي كند و مانند روحي بود كه با دميدن به كالبدي اجزاء آن را زنده مي سازد او ما را زنده كرد و به حركت در آورد و ما توانستيم به كمك وجود او به ارزش جغرافيائي و تاريخي كشورمان و به حقيقت فرهنگ گذشته قرآن و ملت خود پي ببريم و اگر نظام جمهوري اسلامي و اين انقلاب بزرگ و جهاني و نيز اين رستاخيز عظيم ايجاد شده در دنيا را به عنوان يك شجرة طيبه بدانيم ريشه آن همين شخصيت عظيم است كه اين درخت مبارك روياند</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lastRenderedPageBreak/>
        <w:t>ـ شخصيت امام به وجود خارجي او بستگي ندارد ، بلكه عظمت اين شخصيت از فكر ، راه و رهنمودهاي او مايه مي گيرد .لذا اهتمام به احداث مرقد ،گنبد و صحن امام عزيز له معناي تلاش براي حفظ هويت فكري و راه او و نيز زنده نگه داشتن ياد اوست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مرقد حضرت امام مركزي براي گسترش الهامات الهي و نورانيت و روح عرفاني براي مردم اهل بصيرت و معرفت خواهد بود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29/4/68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بدون شك ما امروز با فقدان رهبر و امام عزيز و معظم بي نظيرمان دچار كمبود و خلاً مهمي هستيم لكن با ياد صلابت ، قاطعيت و معنويت و روحانيت آن بزرگوار و با الهام از درسهاي فراموش ناشدني ايشان امروز مقطع و دوران ديگري را آغاز مي كنيم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14/5/68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ياد و نام امام بزرگوارمان كاخ قدرتهاي طاغوتي و نيز دل آنها را ميلرزاند زيرا او خادم به اسلام و مسلمين بود كه با مجاهدت خود و ملتش به اسلام و مسلمين عظمت بخشيد</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26/7/68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صلوات و سلام خدا بر شاهد شهيدان و امام مجاهدان و اسوه و مقتداي صالحان و رفعت بخش كلمه پيامبران ، حضرت امام خميني قدس الله سره و اعلي الله كلمه كه آتش خشم مستضعفان را بر هيمه فسق و فساد و كفر و الحاد و ظلم و استكبار جهاني افكند و اركان سلطة مستكبران را متزلزل ساخت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اگر امام نيست ، خداي او ، راه او ، رهنمودهاي او و انگشت نوراني اشاره هاي او كه ما را به راه راست هدايت مي كرد ، هست و مهم اين است كه ما كار بزرگ امام را بشناسيم و قدر بدانبم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5/11/68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بزرگداشت امام براي ما ، جنبه اعتقادي ، ايماني، انقلابي، عاطفي و ملي دارد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شخصيت وجودي امام كه در جايي براي شهادت اسيري اشك مي ريزد و در جايي ديگر همچون قضيه شهادت 72 تن از بزرگان انقلاب چون كوهي استوار مي باشد با هيچ زباني قابل توصيف نيست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اين فكر غلطي است كه حرف دل امام را تنها مي توان در رؤيت سياسي امام ديد .حرف دل امام را در مجموعه اي از همه ابعاد وجودي امام با صد زبان همچون فرياد سياسي ، شعر عرفاني ، لبخند و يا گريه اي بيان شده است . بايد ديد و سعب و كوشش ما بايد بر اين باشد كه در تمام جهات كمال امام را مورد توجه قرار دهيم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2/3/69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براي حيات دوباره اسلام درست همان راهي را پيمود كه رسول معظم (ص</w:t>
      </w:r>
      <w:r>
        <w:rPr>
          <w:rFonts w:ascii="Tahoma" w:hAnsi="Tahoma" w:cs="Tahoma"/>
          <w:sz w:val="20"/>
          <w:szCs w:val="20"/>
          <w:rtl/>
        </w:rPr>
        <w:t>)</w:t>
      </w:r>
      <w:r w:rsidRPr="00F56759">
        <w:rPr>
          <w:rFonts w:ascii="Tahoma" w:hAnsi="Tahoma" w:cs="Tahoma"/>
          <w:sz w:val="20"/>
          <w:szCs w:val="20"/>
          <w:rtl/>
        </w:rPr>
        <w:t xml:space="preserve"> پيموده بود ، يعني راه انقلاب را، در انقلاب اصل بر حركت است ، حركتي هدفدار ، سنجيده ، پيوسته ، خستگي ناپذير و سرشار ايمان و اخلاص ، در انقلاب به گفتن ، نوشتن و تبيين اكتفا نمي شود ، بلكه پيمودن و سنگر به سنگر پيش رفتن و خود را به هدف رساندن، اصل و محور قرار مي گيرد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گفتن و نوشتن هم در خدمت همين حركت در مي آيد و تا رسيدن به هدف يعني حاكميت بخشيدن دين خدا و متلاشي ساختن حكومت شيطاني ادامه مي يابد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13/3/69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خميني يك حقيقت هميشه زنده است ، نام او پرچم انقلاب ، راه او راه انقلاب و اهداف او اهداف ابن انقلاب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13/3/69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حيات و شخصيت خميني كبير ، تجسم اسلام ناب محمدي (ص</w:t>
      </w:r>
      <w:r>
        <w:rPr>
          <w:rFonts w:ascii="Tahoma" w:hAnsi="Tahoma" w:cs="Tahoma"/>
          <w:sz w:val="20"/>
          <w:szCs w:val="20"/>
          <w:rtl/>
        </w:rPr>
        <w:t>)</w:t>
      </w:r>
      <w:r w:rsidRPr="00F56759">
        <w:rPr>
          <w:rFonts w:ascii="Tahoma" w:hAnsi="Tahoma" w:cs="Tahoma"/>
          <w:sz w:val="20"/>
          <w:szCs w:val="20"/>
          <w:rtl/>
        </w:rPr>
        <w:t xml:space="preserve"> و تبلور انقلاب اسلامي بوده و او خود و سخنش و انگشت اشاره اش خضر راه اين حركت الهي و روشنگر نقاط مبهم و برطرف كننده همه ي ترديدها بوده و همجنان خواهد بود . ملت ايران و از همه بيشتر مسئولان كشور بايد اين درس بزرك را هرگز از ياد نبرد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lastRenderedPageBreak/>
        <w:t>13/3/69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اين عصر را بايد عصر امام خميني ناميد و ويژگي آن عبارتست از پيدايش و جرأت و اعتماد به نفس ملتها در برابر زورگويي ابر قدرتها و شكستن بت هاي قدرت ظالمانه و بالندگي نهال قدرت واقعي انسان ها و سر بر آوردن ارزش هاي معنوي و الهي</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13/3/69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در همه جاي عالم فاصلة ميان زندگي و رؤساي كشور با مردم كوچه و بازار فاصلة شاه و گداست و حتي حكومتهايي هم كه داعية توده‌اي داشتند نتوانستند از زندگي مسرفانه شاهان براي خود صرفنظر كنند افتخار نظام اسلامي آن است كه امام عظيم الشأنش تا پايان عمر در زي طلبگي زندگي كرد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13/3/69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بر اساس جهان بيني اسلامي اعتقاد راسخ به لزوم اتحاد مسلمين ، براي حل مشكلات مسلمانان و عظمت و سر بلندي و قدرت اسلام ضرورت دارد و اين هدفي بود كه امام همواره آن را دنبال مي كردند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بزرگوارمان بذر وحدت را پاشيده اند و نهال اسلامي در حال رشد است اين حركت استمرار خواهد داشت و استكبار از ضربه زدن به اين حركت پر شتاب كه راه روشني را در پيش روي خود دارد ناتوان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فتح دلهاي آحاد امت اسلامي در اقصي نقاط جهان كه در برابر عظمت امام و راه و پيام او از خود اطاعت ، تسليم و همراهي نشان دادند از اخلاص آن بزرگوار كه نقطه اساسي حيات او بود ناشي مي شد و فقط با اخلاص در گفتار و عمل است كه مي توان راه امام را طي كرد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17/3/69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بر اساس معاني قرآني واقعي ، حضرت امام خميني رضوان الله تعالي عليه انسان حكيمي بودند كه با حكمت خود فعل و انفعالات عالم غيب را درك مي كردند . اما در عين آنكه از انديشه سياسي بسيار بالايي برخوردار بودند بعنوان يك انسان استثنائي زمان ما حقايق را مي فهميدند و اين همان عالم غيب ملكوت وجود انسان است كه راه رسيدن به آن تقوي و عمل به تكليف شرعي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31/6/68</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عظمت و شخصيت رهبري حضرت امام رضوان الله تعالي عليه قابل قياس با هيچ يك از رهبريهاي دنياي امروز نبود .اما ايشان هيچگاه پيروزي انقلاب اسلامي در ايران را به خود نسبت نمي دادند .امام براي مردم يك وسيله الهي بودند و ايشان حركت عظيم مردم و اخلاص و فداكاري آنان را موجب اين پيروزي بزرگ مي دانستند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30/8/69</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رهبري و نظام جمهوري اسلامي اكنون با ذخيرة ارجمند و تمام نشدني و نيز با آن تصور والا و دست نيافتني از شخصيت رهبر كبيرمان روبروست ، نه اينجانب كه طلبه اي كوچك با كاستي ها و قصورهاي فراوان است و نه هيچ فرد ديگري در جمهوري اسلامي قادر نيست كه به قله آن شخصيت ممتاز و استثنائي دست يابد و خود را با پدر و معمار انقلاب اسلامي و سازنده و پردازنده جمهوري اسلامي مقايسه كند . او نخستين بود كه دومين نداشتن و فاصله ميان او و امثال اينجانب فاصله اي ژرف و نا پيمودني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ليكن اكنون اين فرصت بزرگ و استثنايي براي امثال اينجانب وجود دارد كه از آن ذخيرة بسيارگرانبها و همچون وديعه اي الهي و الهامي معنوي بهرمند گرديم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اينجانب كه خود را شاگردي متواضع و فرزندي مطيع و مريدي دلباخته آن روح الله مي دانم اين توفيق را داشته ام كه در تمام ده سال و جند ماه پس از ورود رهبر كبير به ايران تا لحظه عروج آن روح ملكوتي از آن سر چشمة فياض سيراب شده و لحظه لحظة جريان مبارك آن هدايت الهي را با همة وجود خود لمس كنم .سخن و اشارات او ،انديشه و نصيحت او ،دستور و توصيه او و بلاخره رفتار او عطيه هاي گوناگوني بود كه سخاوتمندانه از آن قلة مصفا مي جوشيد و معدودي از ياران او را كه در دامنه بودند پيوسته بهرمند مي كرد .8/3/70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lastRenderedPageBreak/>
        <w:t>ـ درس او تنها آن نبود كه در حوزة علميه از او فرا گرفتيم و يا در دوران شانزده ساله مبارزه از دور و نزديك به جان نوشيديم ،بزرگترين و ماندگارترين درس او آنها بود كه در اين دهسال همچون آيات حكمت به جان و دل خريديم و در لوح ضمير ثيت كرديم .به كمك و ارادةالهي هيچ حادثه و هيچ انگيزه اي نخواهد توانست آن را كه بخشي از وجود ماست از ما جدا كند و اينجانب در مسئوليت خطير و جديد خود ملتزم و متعهدم كه مو به مو آن درسهاي الهي را بكار بندم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دوران ده ساله حيات مبارك امام خميني رضوان الله تعالي عليه الگو و نمونه حيات جامعه انقلابي ما است و خطوط اصلي انقلاب همان است كه امام ترسيم فرموده است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دشمنان خام طمع و كوردل كه گمان كردند كه با فقدان امام خميني دوران جديد با مشخصاتي متمايز از دوران امام خميني قدس سره آغاز شده است سخت در اشتباهند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امت امام و شاگردانش او كه از سرچشمةفياض آن موجود ملكوتي سيراب شده و عزت و كرامت اسلامي و انساني خود را در آن جسته اند اكنون شاهد آنند كه ملتهاي ديگر حتي ملتهاي غير مسلمان ، نسخه تعاليم انقلابي آن قائد عظيم را مايه نجات خود دانسته و آزادي و غيرت خويش را در آن يافته اند .امروز به بركت نهضت آن يگانه دوران ، مسلمانان در همه جا بيدار شده اند و كاخ امپراتوريها ي سلطه ظالمانه رو به ويراني نهاده است .ملتها ارزش قيام ملي را دريافته و غلبه خون بر شمشير را تجربه مي كنند و همه در همه جا چشم به ملت مقاوم و نستوه ايران دوخته اند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 xml:space="preserve">ـ بديهي است كه براي آمريكا و ديگر سردمداران استكبار چيزي مهمتر و از اين نيست كه ملت ايران از راه دهساله خود برگردديا در آن ترديد كند زيرا در اين صورت نقطه درخشان اميد ملتها كور خواهد شد و غلبه خون بر شمشير مورد ترديد قرار خواهد گرفت . ما صريحاً به ملتهاي جهان اعلام مي كنيم كه تفكر ( خاتمه يافتن دوران خميني </w:t>
      </w:r>
      <w:r>
        <w:rPr>
          <w:rFonts w:ascii="Tahoma" w:hAnsi="Tahoma" w:cs="Tahoma"/>
          <w:sz w:val="20"/>
          <w:szCs w:val="20"/>
          <w:rtl/>
        </w:rPr>
        <w:t>)</w:t>
      </w:r>
      <w:r w:rsidRPr="00F56759">
        <w:rPr>
          <w:rFonts w:ascii="Tahoma" w:hAnsi="Tahoma" w:cs="Tahoma"/>
          <w:sz w:val="20"/>
          <w:szCs w:val="20"/>
          <w:rtl/>
        </w:rPr>
        <w:t xml:space="preserve"> كه دشمن با صد زبان سعي در القاء آن دارد خدعه و نيرنگي استكباري بيش نيست و علي رغم آمريكا و همكارانش امام خميني در ميان ملت خود و جامعه خود حاضر است و دوران امام خميني ادامه دارد و خواهد داشت . راه او راه ما ، هدف او هدف ما و رهنمود او مشعل فروزنده ماست همة ملت و مخصوصاً جوانان عزيز و نوجوانان ، خود را سربازان محبوب امامشان بدانند و با اتكال به خدا و استمداد از حضرت ولي الله الاعظم ارواحنا فداه با قوت و قدرت بسمت هدفهاي عالي امامشان حركت كنند و بدانند كه پيروزي نهايي از آن ماست</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راه ما راه امام خميني است و در اين راه با همة قدرت و قاطعيت خود حركت خواهيم كرد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وظيفه همة ماست كه با توكل به خدا و تقويت روح اخلاص و همبستگي ، حركت عظيمي را كه امام بزرگوار آغاز كرده اند ادامه دهيم</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ادامه خط امام يعني طرفداري از فقرا ، ضعفا ، عدالت اجتماعي ، وحدت ملي ، مقابله و معارضه با استكبار جهاني و وابستگان آنها</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آن روح الله بود كه با عصا و يد بيضاي موسوي و بيان و فرقان مصطفوي به نجات مظلومان كمر بست ، تخت فرعونهاي زمان را لرزاند و دل مستضعفان را به نور اميد روشن ساخت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به همه فهماند مه انسان كامل شدن ، علي وار زيستن و تا نزديكي مرزهاي عصمت پيش رفتن افسانه نيست</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حقيقتاً براي انساني بزرگ و شخصيتي بي نظير مانند امام خميني جا داردكه برگزيده ترين انسانها و صافترين و پاكترين دلها از احساس تكريم نسبت به او سرشار شوند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lastRenderedPageBreak/>
        <w:t>ـ خصلتهايي كه در امام بود هر كدام به تنهايي كافي بود كه از يك فرد ، انساني بزرگ بسازد بسيار خردمند ، هوشيار ، زيرك و آگاه .از آن انسانهايي كه به راحتي نمي توان حقيقتي را به او واژگونه جلوه داد . انساني با ارادة پولادين كه هيچ مانعي نمي توانست جلو دار او شود .در عين حال انساني بسيار رئوف و دلرحم چه در هنگام مناجات با خدا و چه در هنگام برخورد با نقطه هايي از رندگي انسانها ، در عين حال داراي حس خويشتن داري ئ تقئا ، يعني انگيزه هاي نفساني و هواها و هوسها در او نبود و كمتر سراغ داريم انساني كه اسير هواها نباشد .ولي او امير بر هواهاي خود بود . در عين حال در نهايت تواضع و فروتني و صبر و بردباري بود . سختترين حوادث در اقيانوس وجود او تلاطم ايجاد نمي كرد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8/3/70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ادامه راه امام فقط با بصيرت و صبر ميسر است . نگذاريد به بهانه هاي گوناگون آدمهاي كم بصيرت ، يا كم صبر يا خود خواه با بي توجه به مصالح عمومي مردم ميان صفوف مستحكم شما فاصله بياندازد ، شما را نسبت به يكديگر يا نسبت به مسئولين دل چركين و نگران كنند آگاه باشيد و بدانيد اين راه به هدف خواهد رسيد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16/3/70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بزرگوار ما به اسلام و مسئولين و مسلمين قوت قلب و عزت يخشيد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16/3/70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بزرگوار ما با اين انقلاب ، مسلمانان را نشاط بخشيد ، اسلام را زنده كرد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16/3/70</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tl/>
        </w:rPr>
        <w:t>ـ امام عظيم الشان روياي بي تعبير تشكيل حكومت اسلامي را در عالم خارج و واقعيت محقق كرد تا انسانها بتوانند در همةابعاد بر اساس اعتقادات خود زندگي كنند و با همت امام بود كه پيام حق اسلام به آفاق عالم رسيد و لازمه ظهور انسانهاي برجسته اي چون امام امت ، گذشت از راحتي ها ، شهوات نفساني و وسوسه هاي گوناگون و آشنا كردن دل با انوار و الطاف الهي است و براي تحقق ابن منظور بايد تلاش و مجاهدت كرد</w:t>
      </w:r>
      <w:r w:rsidRPr="00F56759">
        <w:rPr>
          <w:rFonts w:ascii="Tahoma" w:hAnsi="Tahoma" w:cs="Tahoma"/>
          <w:sz w:val="20"/>
          <w:szCs w:val="20"/>
        </w:rPr>
        <w:t xml:space="preserve"> .</w:t>
      </w:r>
    </w:p>
    <w:p w:rsidR="00F56759" w:rsidRPr="00F56759" w:rsidRDefault="00F56759" w:rsidP="00F56759">
      <w:pPr>
        <w:pStyle w:val="NormalWeb"/>
        <w:bidi/>
        <w:spacing w:before="75" w:beforeAutospacing="0" w:after="75" w:afterAutospacing="0" w:line="270" w:lineRule="atLeast"/>
        <w:ind w:left="225" w:right="225" w:firstLine="225"/>
        <w:jc w:val="both"/>
        <w:rPr>
          <w:rFonts w:ascii="Tahoma" w:hAnsi="Tahoma" w:cs="Tahoma"/>
          <w:sz w:val="20"/>
          <w:szCs w:val="20"/>
        </w:rPr>
      </w:pPr>
      <w:r w:rsidRPr="00F56759">
        <w:rPr>
          <w:rFonts w:ascii="Tahoma" w:hAnsi="Tahoma" w:cs="Tahoma"/>
          <w:sz w:val="20"/>
          <w:szCs w:val="20"/>
        </w:rPr>
        <w:t>18/7/7</w:t>
      </w:r>
    </w:p>
    <w:p w:rsidR="00CF5D22" w:rsidRPr="00F56759" w:rsidRDefault="00CF5D22" w:rsidP="00F56759">
      <w:pPr>
        <w:rPr>
          <w:rFonts w:ascii="Tahoma" w:hAnsi="Tahoma" w:cs="Tahoma"/>
          <w:sz w:val="24"/>
          <w:szCs w:val="24"/>
        </w:rPr>
      </w:pPr>
    </w:p>
    <w:sectPr w:rsidR="00CF5D22" w:rsidRPr="00F56759"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59"/>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56759"/>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7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7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2134</Words>
  <Characters>12165</Characters>
  <Application>Microsoft Office Word</Application>
  <DocSecurity>0</DocSecurity>
  <Lines>101</Lines>
  <Paragraphs>28</Paragraphs>
  <ScaleCrop>false</ScaleCrop>
  <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2015-05-18T15:59:00Z</dcterms:created>
  <dcterms:modified xsi:type="dcterms:W3CDTF">2015-05-18T16:44:00Z</dcterms:modified>
</cp:coreProperties>
</file>